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25FCBF31"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0A29ED">
        <w:rPr>
          <w:rFonts w:asciiTheme="minorHAnsi" w:hAnsiTheme="minorHAnsi" w:cstheme="minorHAnsi"/>
          <w:szCs w:val="22"/>
        </w:rPr>
        <w:fldChar w:fldCharType="begin">
          <w:ffData>
            <w:name w:val="Text20"/>
            <w:enabled/>
            <w:calcOnExit w:val="0"/>
            <w:textInput>
              <w:default w:val="10005480"/>
            </w:textInput>
          </w:ffData>
        </w:fldChar>
      </w:r>
      <w:bookmarkStart w:id="0" w:name="Text20"/>
      <w:r w:rsidR="000A29ED">
        <w:rPr>
          <w:rFonts w:asciiTheme="minorHAnsi" w:hAnsiTheme="minorHAnsi" w:cstheme="minorHAnsi"/>
          <w:szCs w:val="22"/>
        </w:rPr>
        <w:instrText xml:space="preserve"> FORMTEXT </w:instrText>
      </w:r>
      <w:r w:rsidR="000A29ED">
        <w:rPr>
          <w:rFonts w:asciiTheme="minorHAnsi" w:hAnsiTheme="minorHAnsi" w:cstheme="minorHAnsi"/>
          <w:szCs w:val="22"/>
        </w:rPr>
      </w:r>
      <w:r w:rsidR="000A29ED">
        <w:rPr>
          <w:rFonts w:asciiTheme="minorHAnsi" w:hAnsiTheme="minorHAnsi" w:cstheme="minorHAnsi"/>
          <w:szCs w:val="22"/>
        </w:rPr>
        <w:fldChar w:fldCharType="separate"/>
      </w:r>
      <w:r w:rsidR="000A29ED">
        <w:rPr>
          <w:rFonts w:asciiTheme="minorHAnsi" w:hAnsiTheme="minorHAnsi" w:cstheme="minorHAnsi"/>
          <w:noProof/>
          <w:szCs w:val="22"/>
        </w:rPr>
        <w:t>10005480</w:t>
      </w:r>
      <w:r w:rsidR="000A29ED">
        <w:rPr>
          <w:rFonts w:asciiTheme="minorHAnsi" w:hAnsiTheme="minorHAnsi" w:cstheme="minorHAnsi"/>
          <w:szCs w:val="22"/>
        </w:rPr>
        <w:fldChar w:fldCharType="end"/>
      </w:r>
      <w:bookmarkEnd w:id="0"/>
    </w:p>
    <w:p w14:paraId="2A12C32B" w14:textId="1ED7CBEE"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0A29ED">
        <w:rPr>
          <w:rFonts w:asciiTheme="minorHAnsi" w:hAnsiTheme="minorHAnsi" w:cstheme="minorHAnsi"/>
          <w:szCs w:val="22"/>
        </w:rPr>
        <w:fldChar w:fldCharType="begin">
          <w:ffData>
            <w:name w:val=""/>
            <w:enabled/>
            <w:calcOnExit w:val="0"/>
            <w:textInput>
              <w:default w:val="Strategic competence development for TVET stakeholder in Jordan – Empowering Leadership and Teaching Staff for Digital Transformation"/>
            </w:textInput>
          </w:ffData>
        </w:fldChar>
      </w:r>
      <w:r w:rsidR="000A29ED">
        <w:rPr>
          <w:rFonts w:asciiTheme="minorHAnsi" w:hAnsiTheme="minorHAnsi" w:cstheme="minorHAnsi"/>
          <w:szCs w:val="22"/>
        </w:rPr>
        <w:instrText xml:space="preserve"> FORMTEXT </w:instrText>
      </w:r>
      <w:r w:rsidR="000A29ED">
        <w:rPr>
          <w:rFonts w:asciiTheme="minorHAnsi" w:hAnsiTheme="minorHAnsi" w:cstheme="minorHAnsi"/>
          <w:szCs w:val="22"/>
        </w:rPr>
      </w:r>
      <w:r w:rsidR="000A29ED">
        <w:rPr>
          <w:rFonts w:asciiTheme="minorHAnsi" w:hAnsiTheme="minorHAnsi" w:cstheme="minorHAnsi"/>
          <w:szCs w:val="22"/>
        </w:rPr>
        <w:fldChar w:fldCharType="separate"/>
      </w:r>
      <w:r w:rsidR="000A29ED">
        <w:rPr>
          <w:rFonts w:asciiTheme="minorHAnsi" w:hAnsiTheme="minorHAnsi" w:cstheme="minorHAnsi"/>
          <w:noProof/>
          <w:szCs w:val="22"/>
        </w:rPr>
        <w:t>Strategic competence development for TVET stakeholder in Jordan – Empowering Leadership and Teaching Staff for Digital Transformation</w:t>
      </w:r>
      <w:r w:rsidR="000A29ED">
        <w:rPr>
          <w:rFonts w:asciiTheme="minorHAnsi" w:hAnsiTheme="minorHAnsi" w:cstheme="minorHAnsi"/>
          <w:szCs w:val="22"/>
        </w:rPr>
        <w:fldChar w:fldCharType="end"/>
      </w:r>
    </w:p>
    <w:p w14:paraId="693AEA35" w14:textId="1243176E" w:rsidR="00F7436E" w:rsidRDefault="00F7436E" w:rsidP="00322754">
      <w:pPr>
        <w:pStyle w:val="berschrift2"/>
      </w:pPr>
      <w:bookmarkStart w:id="1"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1"/>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2"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2"/>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8DC5" w14:textId="77777777" w:rsidR="001D56FA" w:rsidRDefault="001D56FA" w:rsidP="00A637D0">
      <w:r>
        <w:separator/>
      </w:r>
    </w:p>
  </w:endnote>
  <w:endnote w:type="continuationSeparator" w:id="0">
    <w:p w14:paraId="10A9BA5B" w14:textId="77777777" w:rsidR="001D56FA" w:rsidRDefault="001D56F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1E4D" w14:textId="77777777" w:rsidR="001D56FA" w:rsidRDefault="001D56FA" w:rsidP="00A637D0">
      <w:r>
        <w:separator/>
      </w:r>
    </w:p>
  </w:footnote>
  <w:footnote w:type="continuationSeparator" w:id="0">
    <w:p w14:paraId="67923EC2" w14:textId="77777777" w:rsidR="001D56FA" w:rsidRDefault="001D56F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3" w:name="_Hlk75881381" w:displacedByCustomXml="next"/>
        <w:bookmarkStart w:id="4"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4"/>
    <w:bookmarkEnd w:id="3"/>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29ED"/>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4B6F"/>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2D4B6F"/>
    <w:rsid w:val="00433D34"/>
    <w:rsid w:val="006925CD"/>
    <w:rsid w:val="0089618F"/>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3.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442</Words>
  <Characters>2785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Siebert, Conrad GIZ</cp:lastModifiedBy>
  <cp:revision>15</cp:revision>
  <cp:lastPrinted>2017-01-27T10:44:00Z</cp:lastPrinted>
  <dcterms:created xsi:type="dcterms:W3CDTF">2024-03-26T20:51:00Z</dcterms:created>
  <dcterms:modified xsi:type="dcterms:W3CDTF">2026-05-08T14:26:00Z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